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206" w:rsidRPr="00C65206" w:rsidRDefault="00C65206" w:rsidP="00C65206">
      <w:pPr>
        <w:spacing w:after="0" w:line="540" w:lineRule="atLeast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24"/>
          <w:szCs w:val="24"/>
          <w:lang w:eastAsia="ru-RU"/>
        </w:rPr>
      </w:pPr>
      <w:bookmarkStart w:id="0" w:name="_GoBack"/>
      <w:r w:rsidRPr="00C65206">
        <w:rPr>
          <w:rFonts w:ascii="Times New Roman" w:eastAsia="Times New Roman" w:hAnsi="Times New Roman" w:cs="Times New Roman"/>
          <w:b/>
          <w:spacing w:val="-6"/>
          <w:kern w:val="36"/>
          <w:sz w:val="24"/>
          <w:szCs w:val="24"/>
          <w:lang w:eastAsia="ru-RU"/>
        </w:rPr>
        <w:t>Об итогах работы с обращениями граждан за первое полугодие 2021 года </w:t>
      </w:r>
    </w:p>
    <w:bookmarkEnd w:id="0"/>
    <w:p w:rsidR="00C65206" w:rsidRPr="00C65206" w:rsidRDefault="00C65206" w:rsidP="00C65206">
      <w:pPr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Инструкцией по работе с обращениями граждан, утвержденной приказом МЧС России от 31.03.2015 № 145, в Главном управлении МЧС России по Астраханской области подведены итоги работы с обращениями граждан за 1 полугодие 2021 года.</w:t>
      </w:r>
    </w:p>
    <w:p w:rsidR="00C65206" w:rsidRPr="00C65206" w:rsidRDefault="00C65206" w:rsidP="00C65206">
      <w:pPr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06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Количество поступивших обращений</w:t>
      </w:r>
    </w:p>
    <w:p w:rsidR="00C65206" w:rsidRPr="00C65206" w:rsidRDefault="00C65206" w:rsidP="00C65206">
      <w:pPr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06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Количество обращений граждан, поступивших в Главном управлении МЧС России по Астраханской области – 274, что по сравнению с 2020 годом увеличилось, 28,03% (2020 - 214).</w:t>
      </w:r>
    </w:p>
    <w:p w:rsidR="00C65206" w:rsidRPr="00C65206" w:rsidRDefault="00C65206" w:rsidP="00C65206">
      <w:pPr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06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 поступившие обращения граждан зарегистрированы установленным порядком, 222 рассмотрено, 52 находятся в работе. По всем рассмотренным обращениям даны конкретные поручения. О результатах рассмотрения авторы информированы письменно.</w:t>
      </w:r>
    </w:p>
    <w:p w:rsidR="00C65206" w:rsidRPr="00C65206" w:rsidRDefault="00C65206" w:rsidP="00C65206">
      <w:pPr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06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данный период в Главном управлении МЧС России по Астраханской области поступили обращения граждан, направленные:</w:t>
      </w:r>
    </w:p>
    <w:p w:rsidR="00C65206" w:rsidRPr="00C65206" w:rsidRDefault="00C65206" w:rsidP="00C65206">
      <w:pPr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06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электронном виде – 135 (в 2020 – 199);</w:t>
      </w:r>
    </w:p>
    <w:p w:rsidR="00C65206" w:rsidRPr="00C65206" w:rsidRDefault="00C65206" w:rsidP="00C65206">
      <w:pPr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06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письменном виде – 129 (в 2020 – 15).</w:t>
      </w:r>
    </w:p>
    <w:p w:rsidR="00C65206" w:rsidRPr="00C65206" w:rsidRDefault="00C65206" w:rsidP="00C65206">
      <w:pPr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06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Тематика обращений</w:t>
      </w:r>
    </w:p>
    <w:p w:rsidR="00C65206" w:rsidRPr="00C65206" w:rsidRDefault="00C65206" w:rsidP="00C65206">
      <w:pPr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Анализ тематической структуры </w:t>
      </w:r>
      <w:proofErr w:type="gramStart"/>
      <w:r w:rsidRPr="00C652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обращений, поступивших в Главное управление МЧС России по Астраханской области за 1 полугодие 2021 года показал</w:t>
      </w:r>
      <w:proofErr w:type="gramEnd"/>
      <w:r w:rsidRPr="00C65206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наиболее актуальными вопросами остаются:</w:t>
      </w:r>
    </w:p>
    <w:p w:rsidR="00C65206" w:rsidRPr="00C65206" w:rsidRDefault="00C65206" w:rsidP="00C65206">
      <w:pPr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0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работа противопожарной службы и соблюдения норм пожарной безопасности –1176 (2020 - 112);</w:t>
      </w:r>
    </w:p>
    <w:p w:rsidR="00C65206" w:rsidRPr="00C65206" w:rsidRDefault="00C65206" w:rsidP="00C65206">
      <w:pPr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0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содержание общего имущества (ЖКХ) –24 (2020 – 15);</w:t>
      </w:r>
    </w:p>
    <w:p w:rsidR="00C65206" w:rsidRPr="00C65206" w:rsidRDefault="00C65206" w:rsidP="00C65206">
      <w:pPr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06">
        <w:rPr>
          <w:rFonts w:ascii="Times New Roman" w:eastAsia="Times New Roman" w:hAnsi="Times New Roman" w:cs="Times New Roman"/>
          <w:sz w:val="24"/>
          <w:szCs w:val="24"/>
          <w:lang w:eastAsia="ru-RU"/>
        </w:rPr>
        <w:t> экологическая безопасность – 8 (2020 - 5);</w:t>
      </w:r>
    </w:p>
    <w:p w:rsidR="00C65206" w:rsidRPr="00C65206" w:rsidRDefault="00C65206" w:rsidP="00C65206">
      <w:pPr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06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опасность взрыва – 0 (2020 – 5);</w:t>
      </w:r>
    </w:p>
    <w:p w:rsidR="00C65206" w:rsidRPr="00C65206" w:rsidRDefault="00C65206" w:rsidP="00C65206">
      <w:pPr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06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государственная инспекция по маломерным судам – 25 (2020 - 5);</w:t>
      </w:r>
    </w:p>
    <w:p w:rsidR="00C65206" w:rsidRPr="00C65206" w:rsidRDefault="00C65206" w:rsidP="00C65206">
      <w:pPr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перебои в водоснабжении – 5 (2020 -3);</w:t>
      </w:r>
    </w:p>
    <w:p w:rsidR="00C65206" w:rsidRPr="00C65206" w:rsidRDefault="00C65206" w:rsidP="00C65206">
      <w:pPr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C6520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берегоукрепление</w:t>
      </w:r>
      <w:proofErr w:type="spellEnd"/>
      <w:r w:rsidRPr="00C65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 (2020 – 2);</w:t>
      </w:r>
    </w:p>
    <w:p w:rsidR="00C65206" w:rsidRPr="00C65206" w:rsidRDefault="00C65206" w:rsidP="00C65206">
      <w:pPr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0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работа Системы 112 – 5 (2020 – 2);</w:t>
      </w:r>
    </w:p>
    <w:p w:rsidR="00C65206" w:rsidRPr="00C65206" w:rsidRDefault="00C65206" w:rsidP="00C65206">
      <w:pPr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06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трудоустройство (кадровые вопросы) – 7 (2020 – 2);</w:t>
      </w:r>
    </w:p>
    <w:p w:rsidR="00C65206" w:rsidRPr="00C65206" w:rsidRDefault="00C65206" w:rsidP="00C65206">
      <w:pPr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06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ветхое жилье – 0 (2020 -2);</w:t>
      </w:r>
    </w:p>
    <w:p w:rsidR="00C65206" w:rsidRPr="00C65206" w:rsidRDefault="00C65206" w:rsidP="00C65206">
      <w:pPr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06">
        <w:rPr>
          <w:rFonts w:ascii="Times New Roman" w:eastAsia="Times New Roman" w:hAnsi="Times New Roman" w:cs="Times New Roman"/>
          <w:sz w:val="24"/>
          <w:szCs w:val="24"/>
          <w:lang w:eastAsia="ru-RU"/>
        </w:rPr>
        <w:t> анонимные – 1 (2020 – 2);</w:t>
      </w:r>
    </w:p>
    <w:p w:rsidR="00C65206" w:rsidRPr="00C65206" w:rsidRDefault="00C65206" w:rsidP="00C65206">
      <w:pPr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0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некорректное обращение - 3 (2020 – 2);</w:t>
      </w:r>
    </w:p>
    <w:p w:rsidR="00C65206" w:rsidRPr="00C65206" w:rsidRDefault="00C65206" w:rsidP="00C65206">
      <w:pPr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C652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proofErr w:type="gramEnd"/>
      <w:r w:rsidRPr="00C65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имеющие смысла (рассуждения) – 2 (2020 – 2);</w:t>
      </w:r>
    </w:p>
    <w:p w:rsidR="00C65206" w:rsidRPr="00C65206" w:rsidRDefault="00C65206" w:rsidP="00C65206">
      <w:pPr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06">
        <w:rPr>
          <w:rFonts w:ascii="Times New Roman" w:eastAsia="Times New Roman" w:hAnsi="Times New Roman" w:cs="Times New Roman"/>
          <w:sz w:val="24"/>
          <w:szCs w:val="24"/>
          <w:lang w:eastAsia="ru-RU"/>
        </w:rPr>
        <w:t> жилищные вопросы – 0 (2020 – 1);</w:t>
      </w:r>
    </w:p>
    <w:p w:rsidR="00C65206" w:rsidRPr="00C65206" w:rsidRDefault="00C65206" w:rsidP="00C65206">
      <w:pPr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06">
        <w:rPr>
          <w:rFonts w:ascii="Times New Roman" w:eastAsia="Times New Roman" w:hAnsi="Times New Roman" w:cs="Times New Roman"/>
          <w:sz w:val="24"/>
          <w:szCs w:val="24"/>
          <w:lang w:eastAsia="ru-RU"/>
        </w:rPr>
        <w:t> другие вопросы - 15</w:t>
      </w:r>
    </w:p>
    <w:p w:rsidR="00C65206" w:rsidRPr="00C65206" w:rsidRDefault="00C65206" w:rsidP="00C65206">
      <w:pPr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0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Результаты рассмотрения</w:t>
      </w:r>
    </w:p>
    <w:p w:rsidR="00C65206" w:rsidRPr="00C65206" w:rsidRDefault="00C65206" w:rsidP="00C65206">
      <w:pPr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Анализ обращений по результатам рассмотрения показал, что в 1 полугодии 2021 года положительное решение принято по 62 обращениям, разъяснительные ответы даны на 39 обращений, меры приняты по 50. Отказано в 48 случаях обращений. Чаще всего отказы наблюдаются по вопросам </w:t>
      </w:r>
      <w:proofErr w:type="gramStart"/>
      <w:r w:rsidRPr="00C652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внеплановых проверок соблюдения норм правил пожарной</w:t>
      </w:r>
      <w:proofErr w:type="gramEnd"/>
      <w:r w:rsidRPr="00C65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безопасности, по причине отказа в проведении проверки прокуратурой Астраханской области.</w:t>
      </w:r>
    </w:p>
    <w:p w:rsidR="00C65206" w:rsidRPr="00C65206" w:rsidRDefault="00C65206" w:rsidP="00C65206">
      <w:pPr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C65206">
        <w:rPr>
          <w:rFonts w:ascii="Times New Roman" w:eastAsia="Times New Roman" w:hAnsi="Times New Roman" w:cs="Times New Roman"/>
          <w:sz w:val="24"/>
          <w:szCs w:val="24"/>
          <w:lang w:eastAsia="ru-RU"/>
        </w:rPr>
        <w:t>22 обращения в соответствии с п. 3 ст. 8 Федерального закона от 02 мая 2006 г. № 59-ФЗ «О порядке рассмотрения обращений граждан Российской Федерации» были перенаправлены Главным управлением МЧС России по Астраханской области по принадлежности в другие федеральные министерства и ведомства, органы исполнительной власти субъектов Российской Федерации с уведомлением граждан, направивших обращения.</w:t>
      </w:r>
      <w:proofErr w:type="gramEnd"/>
    </w:p>
    <w:p w:rsidR="00C65206" w:rsidRPr="00C65206" w:rsidRDefault="00C65206" w:rsidP="00C65206">
      <w:pPr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0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Работа на ССТУ</w:t>
      </w:r>
      <w:proofErr w:type="gramStart"/>
      <w:r w:rsidRPr="00C65206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C65206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</w:p>
    <w:p w:rsidR="00C65206" w:rsidRPr="00C65206" w:rsidRDefault="00C65206" w:rsidP="00C65206">
      <w:pPr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06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Главном управлении МЧС России по Астраханской области организована работа на информационном ресурсе ССТУ</w:t>
      </w:r>
      <w:proofErr w:type="gramStart"/>
      <w:r w:rsidRPr="00C65206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C65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 в соответствии с Указом Президента Российской </w:t>
      </w:r>
      <w:r w:rsidRPr="00C652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Федерации «О мониторинге и анализе результатов рассмотрения обращений граждан и организаций» от 17 апреля 2017 г. № 171. В 1 полугодии 2021 года поступило и зарегистрировано 217 обращений (2020 – 123).</w:t>
      </w:r>
    </w:p>
    <w:p w:rsidR="00C65206" w:rsidRPr="00C65206" w:rsidRDefault="00C65206" w:rsidP="00C65206">
      <w:pPr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0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Прием граждан</w:t>
      </w:r>
    </w:p>
    <w:p w:rsidR="00C65206" w:rsidRPr="00C65206" w:rsidRDefault="00C65206" w:rsidP="00C65206">
      <w:pPr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06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Личный прием не проводился.</w:t>
      </w:r>
    </w:p>
    <w:p w:rsidR="00C65206" w:rsidRPr="00C65206" w:rsidRDefault="00C65206" w:rsidP="00C65206">
      <w:pPr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06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соответствии с поручением Президента Российской Федерации от 26 апреля 2013 г. № Пр-936 12 декабря 2021 года будет организовано проведение общероссийского дня приёма граждан.</w:t>
      </w:r>
    </w:p>
    <w:p w:rsidR="00474B6B" w:rsidRDefault="00C65206" w:rsidP="00C65206">
      <w:hyperlink r:id="rId6" w:tooltip="Версия для печати" w:history="1">
        <w:r w:rsidRPr="00C65206">
          <w:rPr>
            <w:rFonts w:ascii="Arial" w:eastAsia="Times New Roman" w:hAnsi="Arial" w:cs="Arial"/>
            <w:color w:val="3B4256"/>
            <w:sz w:val="21"/>
            <w:szCs w:val="21"/>
            <w:bdr w:val="none" w:sz="0" w:space="0" w:color="auto" w:frame="1"/>
            <w:lang w:eastAsia="ru-RU"/>
          </w:rPr>
          <w:br/>
        </w:r>
      </w:hyperlink>
    </w:p>
    <w:sectPr w:rsidR="00474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4338"/>
    <w:multiLevelType w:val="multilevel"/>
    <w:tmpl w:val="EDFA1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D40"/>
    <w:rsid w:val="00547749"/>
    <w:rsid w:val="007F2E3E"/>
    <w:rsid w:val="00846D40"/>
    <w:rsid w:val="00C6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52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52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6520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65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52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52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6520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65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7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8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10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75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61687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79966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0895925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1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window.print();%20void%200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2846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2023-06-05T12:03:00Z</dcterms:created>
  <dcterms:modified xsi:type="dcterms:W3CDTF">2023-06-05T12:03:00Z</dcterms:modified>
</cp:coreProperties>
</file>