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РФ от 11 июля 2004 Г. N 868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РФ от 11 июля 2004 Г. N 868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МЧС РОССИИ</w:t>
            </w: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17 декабря 2010 года N 1577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УКАЗ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ПРЕЗИДЕНТА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 ВНЕСЕНИИ ИЗМЕНЕНИЙ В УКАЗ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И В ПОЛОЖЕНИЕ, УТВЕРЖДЕННОЕ ЭТИМ УКАЗОМ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Внести в Указ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2005, N 43, ст. 4376; 2008, N 17, ст. 1814; N 43, ст. 4921; N 47, ст. 5431; 2009, N 22, ст. 2697; N 51, ст. 6285; 2010, N 19, ст. 2301; N 20, ст. 2435) и в Положение о Министерстве Российской Федерации по делам гражданской обороны, чрезвычайным ситуациям и ликвидации последствий стихийных бедствий, утвержденное этим Указом, следующие изменения:</w:t>
            </w:r>
            <w:br/>
            <w:r>
              <w:rPr/>
              <w:t xml:space="preserve"> </w:t>
            </w:r>
            <w:br/>
            <w:r>
              <w:rPr/>
              <w:t xml:space="preserve"> а) в Указе:</w:t>
            </w:r>
            <w:br/>
            <w:r>
              <w:rPr/>
              <w:t xml:space="preserve"> </w:t>
            </w:r>
            <w:br/>
            <w:r>
              <w:rPr/>
              <w:t xml:space="preserve"> абзац четвертый пункта 2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"федеральная противопожарная служба Государственной противопожарной службы;";</w:t>
            </w:r>
            <w:br/>
            <w:r>
              <w:rPr/>
              <w:t xml:space="preserve"> </w:t>
            </w:r>
            <w:br/>
            <w:r>
              <w:rPr/>
              <w:t xml:space="preserve"> в абзаце втором пункта 4 слова "Государственной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бедствий" заменить словами "федеральной противопожарной службы Государственной противопожарной службы";</w:t>
            </w:r>
            <w:br/>
            <w:r>
              <w:rPr/>
              <w:t xml:space="preserve"> </w:t>
            </w:r>
            <w:br/>
            <w:r>
              <w:rPr/>
              <w:t xml:space="preserve"> б) в Положении:</w:t>
            </w:r>
            <w:br/>
            <w:r>
              <w:rPr/>
              <w:t xml:space="preserve"> </w:t>
            </w:r>
            <w:br/>
            <w:r>
              <w:rPr/>
              <w:t xml:space="preserve"> абзац первый пункта 3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"3. МЧС России осуществляет свою деятельность непосредственно и через входящие в его систему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специально уполномоченные решать задачи гражданской обороны и задачи по предупреждению и ликвидации чрезвычайных ситуаций, по субъектам Российской Федерации, федеральную противопожарную службу Государственной противопожарной службы (далее - федеральная противопожарная служба), войска гражданской обороны, Государственную инспекцию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(далее - Государственная инспекция по маломерным судам), аварийно-спасательные и поисково-спасательные формирования, военизированные горноспасательные части, образовательные, научно-исследовательские, медицинские, санаторно-курортные и иные учреждения и организации, находящиеся в ведении МЧС России, а также через представителей МЧС России в составе представительств Российской Федерации при международных организациях.";</w:t>
            </w:r>
            <w:br/>
            <w:r>
              <w:rPr/>
              <w:t xml:space="preserve"> </w:t>
            </w:r>
            <w:br/>
            <w:r>
              <w:rPr/>
              <w:t xml:space="preserve"> в пункте 8:</w:t>
            </w:r>
            <w:br/>
            <w:r>
              <w:rPr/>
              <w:t xml:space="preserve"> </w:t>
            </w:r>
            <w:br/>
            <w:r>
              <w:rPr/>
              <w:t xml:space="preserve"> в подпункте 1:</w:t>
            </w:r>
            <w:br/>
            <w:r>
              <w:rPr/>
              <w:t xml:space="preserve"> </w:t>
            </w:r>
            <w:br/>
            <w:r>
              <w:rPr/>
              <w:t xml:space="preserve"> абзац девятый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"проект положения о федеральной противопожарной службе Государственной противопожарной службы;";</w:t>
            </w:r>
            <w:br/>
            <w:r>
              <w:rPr/>
              <w:t xml:space="preserve"> </w:t>
            </w:r>
            <w:br/>
            <w:r>
              <w:rPr/>
              <w:t xml:space="preserve"> абзац двадцатый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"предложения по организации реагирования при чрезвычайных ситуациях межрегионального и федерального характера, по оказанию за счет средств федерального бюджета финансовой помощи населению и территориям, пострадавшим в результате чрезвычайных ситуаций;";</w:t>
            </w:r>
            <w:br/>
            <w:r>
              <w:rPr/>
              <w:t xml:space="preserve"> </w:t>
            </w:r>
            <w:br/>
            <w:r>
              <w:rPr/>
              <w:t xml:space="preserve"> дополнить абзацами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"проект перечня организаций, в которых создаются объектовые, специальные и воинские подразделения федеральной противопожарной службы;</w:t>
            </w:r>
            <w:br/>
            <w:r>
              <w:rPr/>
              <w:t xml:space="preserve"> </w:t>
            </w:r>
            <w:br/>
            <w:r>
              <w:rPr/>
              <w:t xml:space="preserve"> проект перечня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Федерации, на которых в обязательном порядке создается пожарная охрана;</w:t>
            </w:r>
            <w:br/>
            <w:r>
              <w:rPr/>
              <w:t xml:space="preserve"> </w:t>
            </w:r>
            <w:br/>
            <w:r>
              <w:rPr/>
              <w:t xml:space="preserve"> проект правил выполнения работ и оказания услуг в области пожарной безопасности договорными подразделениями федеральной противопожарной службы;";</w:t>
            </w:r>
            <w:br/>
            <w:r>
              <w:rPr/>
              <w:t xml:space="preserve"> </w:t>
            </w:r>
            <w:br/>
            <w:r>
              <w:rPr/>
              <w:t xml:space="preserve"> в подпункте 2:</w:t>
            </w:r>
            <w:br/>
            <w:r>
              <w:rPr/>
              <w:t xml:space="preserve"> </w:t>
            </w:r>
            <w:br/>
            <w:r>
              <w:rPr/>
              <w:t xml:space="preserve"> абзац третий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"положение о территориальном органе МЧС России - региональном центре по делам гражданской обороны, чрезвычайным ситуациям и ликвидации последствий стихийных бедствий;";</w:t>
            </w:r>
            <w:br/>
            <w:r>
              <w:rPr/>
              <w:t xml:space="preserve"> </w:t>
            </w:r>
            <w:br/>
            <w:r>
              <w:rPr/>
              <w:t xml:space="preserve"> дополнить абзацами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"положение о территориальном органе МЧС России - органе, специально уполномоченном решать задачи гражданской обороны и задачи по предупреждению и ликвидации чрезвычайных ситуаций, по субъекту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порядок привлечения сил и средств подразделений пожарной охраны, гарнизонов пожарной охраны для тушения пожаров и проведения аварийно-спасательных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порядок организации службы в подразделениях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порядок тушения пожаров подразделениями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порядок присвоения квалификационных званий сотрудникам федеральной противопожарной службы;</w:t>
            </w:r>
            <w:br/>
            <w:r>
              <w:rPr/>
              <w:t xml:space="preserve"> </w:t>
            </w:r>
            <w:br/>
            <w:r>
              <w:rPr/>
              <w:t xml:space="preserve"> порядок оказания экстренной психологической помощи пострадавшему населению в зонах чрезвычайных ситуаций и при пожарах;";</w:t>
            </w:r>
            <w:br/>
            <w:r>
              <w:rPr/>
              <w:t xml:space="preserve"> </w:t>
            </w:r>
            <w:br/>
            <w:r>
              <w:rPr/>
              <w:t xml:space="preserve"> в подпункте 3:</w:t>
            </w:r>
            <w:br/>
            <w:r>
              <w:rPr/>
              <w:t xml:space="preserve"> </w:t>
            </w:r>
            <w:br/>
            <w:r>
              <w:rPr/>
              <w:t xml:space="preserve"> абзац второй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"работу по предупреждению и ликвидации чрезвычайных ситуаций межрегионального и федерального характера, спасению людей при этих чрезвычайных ситуациях;";</w:t>
            </w:r>
            <w:br/>
            <w:r>
              <w:rPr/>
              <w:t xml:space="preserve"> </w:t>
            </w:r>
            <w:br/>
            <w:r>
              <w:rPr/>
              <w:t xml:space="preserve"> в абзаце шестом слова "федеральной государственной программы" заменить словом "Плана";</w:t>
            </w:r>
            <w:br/>
            <w:r>
              <w:rPr/>
              <w:t xml:space="preserve"> </w:t>
            </w:r>
            <w:br/>
            <w:r>
              <w:rPr/>
              <w:t xml:space="preserve"> в абзацах четырнадцатом и двадцать первом слова "Государственной противопожарной службы" заменить словами "федеральной противопожарной службы";</w:t>
            </w:r>
            <w:br/>
            <w:r>
              <w:rPr/>
              <w:t xml:space="preserve"> </w:t>
            </w:r>
            <w:br/>
            <w:r>
              <w:rPr/>
              <w:t xml:space="preserve"> дополнить абзацами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"выполнение мероприятий по развитию общероссийской комплексной системы информирования и оповещения населения в местах массового пребывания людей;</w:t>
            </w:r>
            <w:br/>
            <w:r>
              <w:rPr/>
              <w:t xml:space="preserve"> </w:t>
            </w:r>
            <w:br/>
            <w:r>
              <w:rPr/>
              <w:t xml:space="preserve"> работу по оказанию экстренной психологической помощи пострадавшему населению в зонах чрезвычайных ситуаций и при пожарах;";</w:t>
            </w:r>
            <w:br/>
            <w:r>
              <w:rPr/>
              <w:t xml:space="preserve"> </w:t>
            </w:r>
            <w:br/>
            <w:r>
              <w:rPr/>
              <w:t xml:space="preserve"> в подпункте 4:</w:t>
            </w:r>
            <w:br/>
            <w:r>
              <w:rPr/>
              <w:t xml:space="preserve"> </w:t>
            </w:r>
            <w:br/>
            <w:r>
              <w:rPr/>
              <w:t xml:space="preserve"> в абзаце третьем слова "Государственной противопожарной службы" заменить словами "федеральной противопожарной службы";</w:t>
            </w:r>
            <w:br/>
            <w:r>
              <w:rPr/>
              <w:t xml:space="preserve"> </w:t>
            </w:r>
            <w:br/>
            <w:r>
              <w:rPr/>
              <w:t xml:space="preserve"> абзац седьмой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"поддержание боевой и мобилизационной готовности органов управления, войск гражданской обороны и подразделений федеральной противопожарной службы, а также готовности военизированных горноспасательных частей;";</w:t>
            </w:r>
            <w:br/>
            <w:r>
              <w:rPr/>
              <w:t xml:space="preserve"> </w:t>
            </w:r>
            <w:br/>
            <w:r>
              <w:rPr/>
              <w:t xml:space="preserve"> в абзацах восьмом и двадцать седьмом слова "Государственной противопожарной службы" заменить словами "федеральной противопожарной службы";</w:t>
            </w:r>
            <w:br/>
            <w:r>
              <w:rPr/>
              <w:t xml:space="preserve"> </w:t>
            </w:r>
            <w:br/>
            <w:r>
              <w:rPr/>
              <w:t xml:space="preserve"> в абзаце тридцать втором слова "Государственной противопожарной службы" заменить словами "пожарной охраны;";</w:t>
            </w:r>
            <w:br/>
            <w:r>
              <w:rPr/>
              <w:t xml:space="preserve"> </w:t>
            </w:r>
            <w:br/>
            <w:r>
              <w:rPr/>
              <w:t xml:space="preserve"> абзац тридцать седьмой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"в установленном порядке международное сотрудничество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преодоления последствий радиационных аварий и катастроф, проведения подводных работ особого (специального) назначения, гуманитарного разминирования, а также участие в международных гуманитарных проектах, программах и операциях;";</w:t>
            </w:r>
            <w:br/>
            <w:r>
              <w:rPr/>
              <w:t xml:space="preserve"> </w:t>
            </w:r>
            <w:br/>
            <w:r>
              <w:rPr/>
              <w:t xml:space="preserve"> в абзаце сороковом слова "Государственной противопожарной службы" заменить словами "федеральной противопожарной службы";</w:t>
            </w:r>
            <w:br/>
            <w:r>
              <w:rPr/>
              <w:t xml:space="preserve"> </w:t>
            </w:r>
            <w:br/>
            <w:r>
              <w:rPr/>
              <w:t xml:space="preserve"> дополнить абзацами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"мероприятия по оказанию в установленном порядке помощи иностранным государствам в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учет жилищного фонда в системе МЧС России;</w:t>
            </w:r>
            <w:br/>
            <w:r>
              <w:rPr/>
              <w:t xml:space="preserve"> </w:t>
            </w:r>
            <w:br/>
            <w:r>
              <w:rPr/>
              <w:t xml:space="preserve"> учет в системе МЧС России военнослужащих войск гражданской обороны, сотрудников федеральной противопожарной службы, спасателей аварийно-спасательных служб и аварийно-спасательных формирований и федеральных государственных гражданских служащих, признанных в установленном порядке нуждающимися в жилых помещениях.";</w:t>
            </w:r>
            <w:br/>
            <w:r>
              <w:rPr/>
              <w:t xml:space="preserve"> </w:t>
            </w:r>
            <w:br/>
            <w:r>
              <w:rPr/>
              <w:t xml:space="preserve"> в пункте 9:</w:t>
            </w:r>
            <w:br/>
            <w:r>
              <w:rPr/>
              <w:t xml:space="preserve"> </w:t>
            </w:r>
            <w:br/>
            <w:r>
              <w:rPr/>
              <w:t xml:space="preserve"> в подпункте 14 слова "Государственной противопожарной службы" заменить словами "федеральной противопожарной службы";</w:t>
            </w:r>
            <w:br/>
            <w:r>
              <w:rPr/>
              <w:t xml:space="preserve"> </w:t>
            </w:r>
            <w:br/>
            <w:r>
              <w:rPr/>
              <w:t xml:space="preserve"> дополнить подпунктом 15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"15) имеет специализированный жилищный фонд: служебные жилые помещения и жилые помещения в общежитиях.";</w:t>
            </w:r>
            <w:br/>
            <w:r>
              <w:rPr/>
              <w:t xml:space="preserve"> </w:t>
            </w:r>
            <w:br/>
            <w:r>
              <w:rPr/>
              <w:t xml:space="preserve"> в пункте 12:</w:t>
            </w:r>
            <w:br/>
            <w:r>
              <w:rPr/>
              <w:t xml:space="preserve"> </w:t>
            </w:r>
            <w:br/>
            <w:r>
              <w:rPr/>
              <w:t xml:space="preserve"> в подпунктах 5, 9, 15, 16, абзацах втором и третьем подпункта 17, подпунктах 18, 20 - 22 и 24 слова "Государственная противопожарная служба" заменить словами "федеральная противопожарная служба" в соответствующем падеже;</w:t>
            </w:r>
            <w:br/>
            <w:r>
              <w:rPr/>
              <w:t xml:space="preserve"> </w:t>
            </w:r>
            <w:br/>
            <w:r>
              <w:rPr/>
              <w:t xml:space="preserve"> подпункт 25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"25) утверждает в установленном порядке генеральные планы строительства и развития военных городков войск гражданской обороны, городков поисково-спасательных формирований, городков военизированных горноспасательных частей, городков аварийно-спасательных формирований и инфраструктуры Государственной инспекции по маломерным судам, проекты объектов собственного строительства войск гражданской обороны, планы научно-исследовательских и опытно-конструкторских работ в области гражданской обороны, предупреждения и ликвидации чрезвычайных ситуаций, обеспечения пожарной безопасности, преодоления последствий радиационных аварий и катастроф;";</w:t>
            </w:r>
            <w:br/>
            <w:r>
              <w:rPr/>
              <w:t xml:space="preserve"> </w:t>
            </w:r>
            <w:br/>
            <w:r>
              <w:rPr/>
              <w:t xml:space="preserve"> в подпунктах 27 - 31 слова "Государственной противопожарной службы" заменить словами "федеральной противопожарной службы";</w:t>
            </w:r>
            <w:br/>
            <w:r>
              <w:rPr/>
              <w:t xml:space="preserve"> </w:t>
            </w:r>
            <w:br/>
            <w:r>
              <w:rPr/>
              <w:t xml:space="preserve"> подпункт 32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"32) устанавливает временные нормы продовольственного пайка для военнослужащих войск гражданской обороны, пожарных-спасателей, спасателей аварийно-спасательных служб и аварийно-спасательных формирований МЧС России при выполнении задач в период стихийных бедствий и других чрезвычайных ситуаций, а также при несении дежурства и выполнении срочных заданий;";</w:t>
            </w:r>
            <w:br/>
            <w:r>
              <w:rPr/>
              <w:t xml:space="preserve"> </w:t>
            </w:r>
            <w:br/>
            <w:r>
              <w:rPr/>
              <w:t xml:space="preserve"> подпункт 34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"34) назначает лиц рядового и начальствующего состава федеральной противопожарной службы на должности в системе МЧС России, связанные с обеспечением деятельности федеральной противопожарной службы, с сохранением ранее установленных для указанной категории лиц льгот и гарантий, в том числе пенсионного обеспечения в соответствии с Законом Российской Федерации от 12 февраля 1993 г. N 4468-1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семей";";</w:t>
            </w:r>
            <w:br/>
            <w:r>
              <w:rPr/>
              <w:t xml:space="preserve"> </w:t>
            </w:r>
            <w:br/>
            <w:r>
              <w:rPr/>
              <w:t xml:space="preserve"> в подпункте 35 слова "Государственной противопожарной службы" заменить словами "федеральной противопожарной службы";</w:t>
            </w:r>
            <w:br/>
            <w:r>
              <w:rPr/>
              <w:t xml:space="preserve"> </w:t>
            </w:r>
            <w:br/>
            <w:r>
              <w:rPr/>
              <w:t xml:space="preserve"> дополнить пунктами 15.1 и 15.2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"15.1. Для осуществления экспертной поддержки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при МЧС России создается экспертный совет, в состав которого могут входить представители общественных объединений и научных организаций. Положение об экспертном совете и его состав утверждаются Министром.</w:t>
            </w:r>
            <w:br/>
            <w:r>
              <w:rPr/>
              <w:t xml:space="preserve"> </w:t>
            </w:r>
            <w:br/>
            <w:r>
              <w:rPr/>
              <w:t xml:space="preserve"> 15.2. Для подготовки предложений по выработке и реализации государственной политики в части, касающейся МЧС России, при МЧС России создается общественный совет, в состав которого могут входить представители российских общественных объединений (организаций). Положение об общественном совете и его состав утверждаются Министром.".</w:t>
            </w:r>
            <w:br/>
            <w:r>
              <w:rPr/>
              <w:t xml:space="preserve"> </w:t>
            </w:r>
            <w:br/>
            <w:r>
              <w:rPr/>
              <w:t xml:space="preserve"> 2. Настоящий Указ вступает в силу со дня его официального опубликования.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Д.МЕДВЕДЕВ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17 декабря 2010 года</w:t>
            </w:r>
            <w:br/>
            <w:r>
              <w:rPr/>
              <w:t xml:space="preserve"> </w:t>
            </w:r>
            <w:br/>
            <w:r>
              <w:rPr/>
              <w:t xml:space="preserve"> N 1577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© «МЧС России» 2011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2021-10-11T15:16:58+04:00</dcterms:created>
  <dcterms:modified xsi:type="dcterms:W3CDTF">2021-10-11T15:16:58+04:00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