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Астраханской области на 29 апреля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Астраханской области на 29 апреля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 по Астраханской области на 29 апреля 2021 (по данным Астраханского ЦГМС):</w:t>
            </w:r>
            <w:r>
              <w:rPr/>
              <w:t xml:space="preserve"> По данным Астраханского ЦГМС на территории области ожидается: облачно с прояснениями. Ночью местами небольшой дождь. Днем без существенных осадков. Ветер северный, северо-восточный 5-10 м/с. Температура воздуха ночью +5…+10°, по северу области неблагоприятное явление заморозки на поверхности почвы до -1°, днем +15…+20°.</w:t>
            </w:r>
            <w:br/>
            <w:r>
              <w:rPr/>
              <w:t xml:space="preserve"> </w:t>
            </w:r>
            <w:br/>
            <w:r>
              <w:rPr/>
              <w:t xml:space="preserve"> По г. Астрахани: облачно с прояснениями. Без существенных осадков. Ветер северный, северо-восточный 5-10 м/с. Температура воздуха ночью +8…+10°, днем +17…+19°.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пожарной опасности:</w:t>
            </w:r>
            <w:r>
              <w:rPr/>
              <w:t xml:space="preserve"> 29.04-01.05.21 по Астраханской области пожароопасность 2-3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природных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без необходимости не сжигайте мусор на своих садовых и дачных участках и вблизи леса и лесных насаждений. Помните, что это особенно опасно при сильном ветре;</w:t>
            </w:r>
            <w:br/>
            <w:r>
              <w:rPr/>
              <w:t xml:space="preserve"> </w:t>
            </w:r>
            <w:br/>
            <w:r>
              <w:rPr/>
              <w:t xml:space="preserve"> - для целей пожаротушения имейте запасы воды.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присматривайте за детьми, чтобы их шалости с огнем не превратились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Возникновение чрезвычайных ситуаций техногенного характера: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Возникновение чрезвычайных ситуаций природного характера: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Возникновение чрезвычайных ситуаций биолого-социального характера:</w:t>
            </w:r>
            <w:r>
              <w:rPr/>
              <w:t xml:space="preserve"> существует вероятность возникновения ЧС, связанной с выявлением очага бруцеллеза крупного рогатого скота на территории Ахтубинского района (источник происшествий – бруцеллез КРС).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случае экстренной ситуации обращаться по телефону – «112».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Астраханской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2021-07-07T00:56:46+04:00</dcterms:created>
  <dcterms:modified xsi:type="dcterms:W3CDTF">2021-07-07T00:56:46+04:00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