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Авраменко Сергей Григорьевич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Главного управления МЧС России поАстраханской области (по антикризисному управлению иантитеррористической деятельности), полковник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Авраменко Сергей Григорьевич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Дата рождения:8 февраля 1979 г.</w:t>
            </w:r>
            <w:br/>
            <w:br/>
            <w:r>
              <w:rPr/>
              <w:t xml:space="preserve">Место рождения: г. Ипатово, Ставропольский край</w:t>
            </w:r>
            <w:br/>
            <w:br/>
            <w:r>
              <w:rPr/>
              <w:t xml:space="preserve">Образование: в 2001 г. Ростовский военный институт ракетныхвойск </w:t>
            </w:r>
            <w:br/>
            <w:br/>
            <w:br/>
            <w:r>
              <w:rPr/>
              <w:t xml:space="preserve">в 2016 г. «Академия ГПС МЧС России» </w:t>
            </w:r>
            <w:br/>
            <w:br/>
            <w:br/>
            <w:br/>
            <w:r>
              <w:rPr/>
              <w:t xml:space="preserve">Служба: 1996 - 2006 гг. - проходил военную службу в Вооруженныхсилах РФ.</w:t>
            </w:r>
            <w:br/>
            <w:br/>
            <w:r>
              <w:rPr/>
              <w:t xml:space="preserve">2007 - 2009 гг. - работал начальником отделения мониторинга ипрогнозирования ЧС ЮРЦ МЧС России.</w:t>
            </w:r>
            <w:br/>
            <w:br/>
            <w:r>
              <w:rPr/>
              <w:t xml:space="preserve">2009 - 2011 гг. - заместитель начальника ЦУКС - начальникоперативно-аналитического отдела ЦУКС ЮРЦ МЧС России.</w:t>
            </w:r>
            <w:br/>
            <w:br/>
            <w:r>
              <w:rPr/>
              <w:t xml:space="preserve">2011 - 2012 гг. – заместитель начальника ЦУКС — начальник отделаорганизации оперативной службы ЦУКС ЮРЦ МЧС России.</w:t>
            </w:r>
            <w:br/>
            <w:br/>
            <w:r>
              <w:rPr/>
              <w:t xml:space="preserve">2012 - 2018 гг. –заместитель начальника ЦУКС — начальник центраоперативного реагирования ЦУКС ЮРЦ МЧС России.</w:t>
            </w:r>
            <w:br/>
            <w:br/>
            <w:r>
              <w:rPr/>
              <w:t xml:space="preserve">С апреля 2018 г. - заместитель начальника управления - начальникотдела (организации мероприятий гражданской обороны, специальныхмероприятий и первоочередного жизнеобеспечения населения) УГЗ ЮРЦМЧС России.</w:t>
            </w:r>
            <w:br/>
            <w:br/>
            <w:r>
              <w:rPr/>
              <w:t xml:space="preserve">С декабря 2018 г. -заместитель начальника отдела - начальникотделения организации экстренного реагирования отдела оперативногореагирования, координации и применения сил на территориифедерального округа управления оперативного реагирования,организации взаимодействия и координации деятельноститерриториальных органов МЧС России по ЮФО ГУ МЧС России поРостовской области.</w:t>
            </w:r>
            <w:br/>
            <w:br/>
            <w:r>
              <w:rPr/>
              <w:t xml:space="preserve">В ноябре 2019 г. - заместитель начальника ГУ МЧС России поАстраханской области (по антикризисному управлению иантитеррористической деятельности).</w:t>
            </w:r>
            <w:br/>
            <w:br/>
            <w:r>
              <w:rPr/>
              <w:t xml:space="preserve">Награжден ведомственными наградами МЧС России. </w:t>
            </w:r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2021-05-01T11:09:41+04:00</dcterms:created>
  <dcterms:modified xsi:type="dcterms:W3CDTF">2021-05-01T11:09:41+04:00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